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7086" w14:textId="1408F097" w:rsidR="002A0315" w:rsidRPr="005672A6" w:rsidRDefault="001347CA" w:rsidP="00F90AA3">
      <w:pPr>
        <w:jc w:val="center"/>
        <w:rPr>
          <w:sz w:val="32"/>
          <w:szCs w:val="32"/>
        </w:rPr>
      </w:pPr>
      <w:r w:rsidRPr="005672A6">
        <w:rPr>
          <w:sz w:val="32"/>
          <w:szCs w:val="32"/>
        </w:rPr>
        <w:t>Nous</w:t>
      </w:r>
      <w:r w:rsidR="00E93221" w:rsidRPr="005672A6">
        <w:rPr>
          <w:sz w:val="32"/>
          <w:szCs w:val="32"/>
        </w:rPr>
        <w:t xml:space="preserve"> pénétrons dans les toiles</w:t>
      </w:r>
    </w:p>
    <w:p w14:paraId="62470906" w14:textId="64FE9754" w:rsidR="007A204D" w:rsidRPr="005672A6" w:rsidRDefault="00E93221" w:rsidP="00F90AA3">
      <w:pPr>
        <w:jc w:val="center"/>
        <w:rPr>
          <w:sz w:val="32"/>
          <w:szCs w:val="32"/>
        </w:rPr>
      </w:pPr>
      <w:r w:rsidRPr="005672A6">
        <w:rPr>
          <w:sz w:val="32"/>
          <w:szCs w:val="32"/>
        </w:rPr>
        <w:t>de Jean-Charles Delange</w:t>
      </w:r>
    </w:p>
    <w:p w14:paraId="7C041017" w14:textId="55D64DF1" w:rsidR="002A0315" w:rsidRPr="005672A6" w:rsidRDefault="00E93221" w:rsidP="00F90AA3">
      <w:pPr>
        <w:jc w:val="center"/>
        <w:rPr>
          <w:sz w:val="32"/>
          <w:szCs w:val="32"/>
        </w:rPr>
      </w:pPr>
      <w:r w:rsidRPr="005672A6">
        <w:rPr>
          <w:sz w:val="32"/>
          <w:szCs w:val="32"/>
        </w:rPr>
        <w:t>Après une ch</w:t>
      </w:r>
      <w:r w:rsidR="0004649C" w:rsidRPr="005672A6">
        <w:rPr>
          <w:sz w:val="32"/>
          <w:szCs w:val="32"/>
        </w:rPr>
        <w:t>u</w:t>
      </w:r>
      <w:r w:rsidRPr="005672A6">
        <w:rPr>
          <w:sz w:val="32"/>
          <w:szCs w:val="32"/>
        </w:rPr>
        <w:t>te</w:t>
      </w:r>
    </w:p>
    <w:p w14:paraId="6B9907D2" w14:textId="42EA30F3" w:rsidR="00E93221" w:rsidRPr="005672A6" w:rsidRDefault="00E93221" w:rsidP="00F90AA3">
      <w:pPr>
        <w:jc w:val="center"/>
        <w:rPr>
          <w:sz w:val="32"/>
          <w:szCs w:val="32"/>
        </w:rPr>
      </w:pPr>
      <w:r w:rsidRPr="005672A6">
        <w:rPr>
          <w:sz w:val="32"/>
          <w:szCs w:val="32"/>
        </w:rPr>
        <w:t>dans nos éboulis passés</w:t>
      </w:r>
    </w:p>
    <w:p w14:paraId="170653FE" w14:textId="77777777" w:rsidR="002A0315" w:rsidRPr="005672A6" w:rsidRDefault="002A0315" w:rsidP="00F90AA3">
      <w:pPr>
        <w:jc w:val="center"/>
        <w:rPr>
          <w:sz w:val="32"/>
          <w:szCs w:val="32"/>
        </w:rPr>
      </w:pPr>
    </w:p>
    <w:p w14:paraId="76B17A79" w14:textId="6E167ABA" w:rsidR="005F466E" w:rsidRPr="005672A6" w:rsidRDefault="002A0315" w:rsidP="00F90AA3">
      <w:pPr>
        <w:jc w:val="center"/>
        <w:rPr>
          <w:sz w:val="32"/>
          <w:szCs w:val="32"/>
        </w:rPr>
      </w:pPr>
      <w:r w:rsidRPr="005672A6">
        <w:rPr>
          <w:sz w:val="32"/>
          <w:szCs w:val="32"/>
        </w:rPr>
        <w:t>C</w:t>
      </w:r>
      <w:r w:rsidR="005F466E" w:rsidRPr="005672A6">
        <w:rPr>
          <w:sz w:val="32"/>
          <w:szCs w:val="32"/>
        </w:rPr>
        <w:t>e n’est pas un monde étrange</w:t>
      </w:r>
    </w:p>
    <w:p w14:paraId="01B3E969" w14:textId="1625C9C0" w:rsidR="005F466E" w:rsidRPr="005672A6" w:rsidRDefault="005F466E" w:rsidP="00F90AA3">
      <w:pPr>
        <w:jc w:val="center"/>
        <w:rPr>
          <w:sz w:val="32"/>
          <w:szCs w:val="32"/>
        </w:rPr>
      </w:pPr>
      <w:r w:rsidRPr="005672A6">
        <w:rPr>
          <w:sz w:val="32"/>
          <w:szCs w:val="32"/>
        </w:rPr>
        <w:t>que nous découvrons</w:t>
      </w:r>
    </w:p>
    <w:p w14:paraId="4797CB05" w14:textId="5AC3B9A7" w:rsidR="005F466E" w:rsidRPr="005672A6" w:rsidRDefault="005F466E" w:rsidP="00F90AA3">
      <w:pPr>
        <w:jc w:val="center"/>
        <w:rPr>
          <w:sz w:val="32"/>
          <w:szCs w:val="32"/>
        </w:rPr>
      </w:pPr>
      <w:r w:rsidRPr="005672A6">
        <w:rPr>
          <w:sz w:val="32"/>
          <w:szCs w:val="32"/>
        </w:rPr>
        <w:t>il vit encore en nous</w:t>
      </w:r>
    </w:p>
    <w:p w14:paraId="150F0F0A" w14:textId="21B61E33" w:rsidR="002A0315" w:rsidRPr="005672A6" w:rsidRDefault="005F466E" w:rsidP="00F90AA3">
      <w:pPr>
        <w:jc w:val="center"/>
        <w:rPr>
          <w:sz w:val="32"/>
          <w:szCs w:val="32"/>
        </w:rPr>
      </w:pPr>
      <w:r w:rsidRPr="005672A6">
        <w:rPr>
          <w:sz w:val="32"/>
          <w:szCs w:val="32"/>
        </w:rPr>
        <w:t>familier</w:t>
      </w:r>
    </w:p>
    <w:p w14:paraId="6B0DE9FC" w14:textId="446C97F9" w:rsidR="005F466E" w:rsidRPr="005672A6" w:rsidRDefault="005F466E" w:rsidP="00F90AA3">
      <w:pPr>
        <w:jc w:val="center"/>
        <w:rPr>
          <w:sz w:val="32"/>
          <w:szCs w:val="32"/>
        </w:rPr>
      </w:pPr>
      <w:r w:rsidRPr="005672A6">
        <w:rPr>
          <w:sz w:val="32"/>
          <w:szCs w:val="32"/>
        </w:rPr>
        <w:t xml:space="preserve">comme </w:t>
      </w:r>
      <w:r w:rsidR="002A0315" w:rsidRPr="005672A6">
        <w:rPr>
          <w:sz w:val="32"/>
          <w:szCs w:val="32"/>
        </w:rPr>
        <w:t>si nous l’avions quitté hier</w:t>
      </w:r>
    </w:p>
    <w:p w14:paraId="31409FA1" w14:textId="77777777" w:rsidR="002A0315" w:rsidRPr="005672A6" w:rsidRDefault="002A0315" w:rsidP="00F90AA3">
      <w:pPr>
        <w:jc w:val="center"/>
        <w:rPr>
          <w:sz w:val="32"/>
          <w:szCs w:val="32"/>
        </w:rPr>
      </w:pPr>
    </w:p>
    <w:p w14:paraId="4EFDED77" w14:textId="77777777" w:rsidR="002A0315" w:rsidRPr="005672A6" w:rsidRDefault="002A0315" w:rsidP="00F90AA3">
      <w:pPr>
        <w:jc w:val="center"/>
        <w:rPr>
          <w:sz w:val="32"/>
          <w:szCs w:val="32"/>
        </w:rPr>
      </w:pPr>
      <w:r w:rsidRPr="005672A6">
        <w:rPr>
          <w:sz w:val="32"/>
          <w:szCs w:val="32"/>
        </w:rPr>
        <w:t>Tout frémit, tout palpite</w:t>
      </w:r>
    </w:p>
    <w:p w14:paraId="56F94C56" w14:textId="7E8BD434" w:rsidR="002A0315" w:rsidRPr="005672A6" w:rsidRDefault="002A0315" w:rsidP="00F90AA3">
      <w:pPr>
        <w:jc w:val="center"/>
        <w:rPr>
          <w:sz w:val="32"/>
          <w:szCs w:val="32"/>
        </w:rPr>
      </w:pPr>
      <w:r w:rsidRPr="005672A6">
        <w:rPr>
          <w:sz w:val="32"/>
          <w:szCs w:val="32"/>
        </w:rPr>
        <w:t>une paroi vertigineuse</w:t>
      </w:r>
    </w:p>
    <w:p w14:paraId="4910926D" w14:textId="3EA03CC7" w:rsidR="00F90AA3" w:rsidRPr="005672A6" w:rsidRDefault="00F90AA3" w:rsidP="00F90AA3">
      <w:pPr>
        <w:jc w:val="center"/>
        <w:rPr>
          <w:sz w:val="32"/>
          <w:szCs w:val="32"/>
        </w:rPr>
      </w:pPr>
      <w:r w:rsidRPr="005672A6">
        <w:rPr>
          <w:sz w:val="32"/>
          <w:szCs w:val="32"/>
        </w:rPr>
        <w:t>si intime</w:t>
      </w:r>
    </w:p>
    <w:p w14:paraId="2499A5F8" w14:textId="77777777" w:rsidR="00F90AA3" w:rsidRPr="005672A6" w:rsidRDefault="00F90AA3" w:rsidP="00F90AA3">
      <w:pPr>
        <w:jc w:val="center"/>
        <w:rPr>
          <w:sz w:val="32"/>
          <w:szCs w:val="32"/>
        </w:rPr>
      </w:pPr>
    </w:p>
    <w:p w14:paraId="7798C79D" w14:textId="4683CB06" w:rsidR="002A0315" w:rsidRPr="005672A6" w:rsidRDefault="002A0315" w:rsidP="00F90AA3">
      <w:pPr>
        <w:jc w:val="center"/>
        <w:rPr>
          <w:sz w:val="32"/>
          <w:szCs w:val="32"/>
        </w:rPr>
      </w:pPr>
      <w:r w:rsidRPr="005672A6">
        <w:rPr>
          <w:sz w:val="32"/>
          <w:szCs w:val="32"/>
        </w:rPr>
        <w:t>C’est une nouvelle aventure</w:t>
      </w:r>
    </w:p>
    <w:p w14:paraId="44FEC2BF" w14:textId="77777777" w:rsidR="005F466E" w:rsidRPr="005672A6" w:rsidRDefault="005F466E" w:rsidP="00F90AA3">
      <w:pPr>
        <w:jc w:val="center"/>
        <w:rPr>
          <w:sz w:val="32"/>
          <w:szCs w:val="32"/>
        </w:rPr>
      </w:pPr>
    </w:p>
    <w:p w14:paraId="2DD1570D" w14:textId="6B09C784" w:rsidR="00F90AA3" w:rsidRPr="005672A6" w:rsidRDefault="00F90AA3" w:rsidP="00F90AA3">
      <w:pPr>
        <w:jc w:val="center"/>
        <w:rPr>
          <w:sz w:val="32"/>
          <w:szCs w:val="32"/>
        </w:rPr>
      </w:pPr>
      <w:r w:rsidRPr="005672A6">
        <w:rPr>
          <w:sz w:val="32"/>
          <w:szCs w:val="32"/>
        </w:rPr>
        <w:t>Merci Jean-Charles</w:t>
      </w:r>
    </w:p>
    <w:p w14:paraId="0DF92614" w14:textId="3374850F" w:rsidR="00F90AA3" w:rsidRPr="005672A6" w:rsidRDefault="00F90AA3" w:rsidP="00F90AA3">
      <w:pPr>
        <w:jc w:val="center"/>
        <w:rPr>
          <w:sz w:val="32"/>
          <w:szCs w:val="32"/>
        </w:rPr>
      </w:pPr>
      <w:r w:rsidRPr="005672A6">
        <w:rPr>
          <w:sz w:val="32"/>
          <w:szCs w:val="32"/>
        </w:rPr>
        <w:t>O</w:t>
      </w:r>
      <w:r w:rsidR="005C0F5E" w:rsidRPr="005672A6">
        <w:rPr>
          <w:sz w:val="32"/>
          <w:szCs w:val="32"/>
        </w:rPr>
        <w:t>livier</w:t>
      </w:r>
      <w:r w:rsidRPr="005672A6">
        <w:rPr>
          <w:sz w:val="32"/>
          <w:szCs w:val="32"/>
        </w:rPr>
        <w:t>.</w:t>
      </w:r>
    </w:p>
    <w:p w14:paraId="34DDFA52" w14:textId="5A607CA0" w:rsidR="005672A6" w:rsidRDefault="005672A6" w:rsidP="00F90AA3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D1154BD" wp14:editId="09569A0C">
            <wp:extent cx="5257800" cy="1684655"/>
            <wp:effectExtent l="0" t="0" r="0" b="0"/>
            <wp:docPr id="4180978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997F3" w14:textId="77777777" w:rsidR="005672A6" w:rsidRPr="00F90AA3" w:rsidRDefault="005672A6" w:rsidP="00F90AA3">
      <w:pPr>
        <w:jc w:val="center"/>
        <w:rPr>
          <w:sz w:val="40"/>
          <w:szCs w:val="40"/>
        </w:rPr>
      </w:pPr>
    </w:p>
    <w:p w14:paraId="381F1FEF" w14:textId="77777777" w:rsidR="00F90AA3" w:rsidRPr="00F90AA3" w:rsidRDefault="00F90AA3" w:rsidP="00F90AA3">
      <w:pPr>
        <w:jc w:val="center"/>
        <w:rPr>
          <w:sz w:val="40"/>
          <w:szCs w:val="40"/>
        </w:rPr>
      </w:pPr>
    </w:p>
    <w:p w14:paraId="554C6333" w14:textId="77777777" w:rsidR="00F90AA3" w:rsidRPr="00F90AA3" w:rsidRDefault="00F90AA3" w:rsidP="00F90AA3">
      <w:pPr>
        <w:jc w:val="center"/>
        <w:rPr>
          <w:sz w:val="40"/>
          <w:szCs w:val="40"/>
        </w:rPr>
      </w:pPr>
    </w:p>
    <w:p w14:paraId="35C4456E" w14:textId="7DC0B577" w:rsidR="00E93221" w:rsidRDefault="00E93221"/>
    <w:sectPr w:rsidR="00E93221" w:rsidSect="00FD0028">
      <w:pgSz w:w="11906" w:h="16838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21"/>
    <w:rsid w:val="0004649C"/>
    <w:rsid w:val="001347CA"/>
    <w:rsid w:val="002A0315"/>
    <w:rsid w:val="00553D1C"/>
    <w:rsid w:val="005672A6"/>
    <w:rsid w:val="005C0F5E"/>
    <w:rsid w:val="005F466E"/>
    <w:rsid w:val="0065316F"/>
    <w:rsid w:val="007A204D"/>
    <w:rsid w:val="00891130"/>
    <w:rsid w:val="00AB3F84"/>
    <w:rsid w:val="00B80534"/>
    <w:rsid w:val="00C06676"/>
    <w:rsid w:val="00CC65E5"/>
    <w:rsid w:val="00E93221"/>
    <w:rsid w:val="00F90AA3"/>
    <w:rsid w:val="00F971FA"/>
    <w:rsid w:val="00FD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27B9"/>
  <w15:chartTrackingRefBased/>
  <w15:docId w15:val="{EE64DFBF-16CF-458F-97DA-87C30094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richard</dc:creator>
  <cp:keywords/>
  <dc:description/>
  <cp:lastModifiedBy>olivier richard</cp:lastModifiedBy>
  <cp:revision>2</cp:revision>
  <cp:lastPrinted>2024-12-04T17:46:00Z</cp:lastPrinted>
  <dcterms:created xsi:type="dcterms:W3CDTF">2025-02-09T16:34:00Z</dcterms:created>
  <dcterms:modified xsi:type="dcterms:W3CDTF">2025-02-09T16:34:00Z</dcterms:modified>
</cp:coreProperties>
</file>